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7C3D9" w14:textId="66F715D1" w:rsidR="0040640E" w:rsidRPr="0040640E" w:rsidRDefault="00253DFB" w:rsidP="0040640E">
      <w:pPr>
        <w:rPr>
          <w:b/>
          <w:bCs/>
          <w:sz w:val="28"/>
          <w:szCs w:val="28"/>
        </w:rPr>
      </w:pPr>
      <w:bookmarkStart w:id="0" w:name="_GoBack"/>
      <w:bookmarkEnd w:id="0"/>
      <w:r w:rsidRPr="00C1000C">
        <w:rPr>
          <w:b/>
          <w:bCs/>
          <w:noProof/>
          <w:sz w:val="28"/>
          <w:szCs w:val="28"/>
          <w:lang w:eastAsia="nl-NL"/>
        </w:rPr>
        <w:drawing>
          <wp:anchor distT="0" distB="0" distL="114300" distR="114300" simplePos="0" relativeHeight="251658240" behindDoc="0" locked="0" layoutInCell="1" allowOverlap="1" wp14:anchorId="300CDB27" wp14:editId="2344535A">
            <wp:simplePos x="0" y="0"/>
            <wp:positionH relativeFrom="margin">
              <wp:align>left</wp:align>
            </wp:positionH>
            <wp:positionV relativeFrom="paragraph">
              <wp:posOffset>0</wp:posOffset>
            </wp:positionV>
            <wp:extent cx="2875915" cy="1962785"/>
            <wp:effectExtent l="0" t="0" r="635" b="0"/>
            <wp:wrapSquare wrapText="bothSides"/>
            <wp:docPr id="1552428" name="Afbeelding 1" descr="Afbeelding met Menselijk gezicht, persoon,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28" name="Afbeelding 1" descr="Afbeelding met Menselijk gezicht, persoon, kleding, glimlach&#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5915" cy="1962785"/>
                    </a:xfrm>
                    <a:prstGeom prst="rect">
                      <a:avLst/>
                    </a:prstGeom>
                  </pic:spPr>
                </pic:pic>
              </a:graphicData>
            </a:graphic>
            <wp14:sizeRelH relativeFrom="margin">
              <wp14:pctWidth>0</wp14:pctWidth>
            </wp14:sizeRelH>
            <wp14:sizeRelV relativeFrom="margin">
              <wp14:pctHeight>0</wp14:pctHeight>
            </wp14:sizeRelV>
          </wp:anchor>
        </w:drawing>
      </w:r>
      <w:r w:rsidR="0040640E" w:rsidRPr="0040640E">
        <w:rPr>
          <w:b/>
          <w:bCs/>
          <w:sz w:val="28"/>
          <w:szCs w:val="28"/>
        </w:rPr>
        <w:t>Colombia: bescherm Venezolaanse activisten</w:t>
      </w:r>
    </w:p>
    <w:p w14:paraId="7083CFD8" w14:textId="0EE3253F" w:rsidR="0040640E" w:rsidRPr="0040640E" w:rsidRDefault="0040640E" w:rsidP="0040640E">
      <w:r w:rsidRPr="0040640E">
        <w:t>De Venezolaanse mensenrechten</w:t>
      </w:r>
      <w:r w:rsidR="00C1000C">
        <w:t xml:space="preserve">- </w:t>
      </w:r>
      <w:r w:rsidRPr="0040640E">
        <w:t>activisten </w:t>
      </w:r>
      <w:proofErr w:type="spellStart"/>
      <w:r w:rsidRPr="0040640E">
        <w:t>Yendri</w:t>
      </w:r>
      <w:proofErr w:type="spellEnd"/>
      <w:r w:rsidRPr="0040640E">
        <w:t> </w:t>
      </w:r>
      <w:proofErr w:type="spellStart"/>
      <w:r w:rsidRPr="0040640E">
        <w:t>Velásquez</w:t>
      </w:r>
      <w:proofErr w:type="spellEnd"/>
      <w:r w:rsidRPr="0040640E">
        <w:t> en Luis </w:t>
      </w:r>
      <w:proofErr w:type="spellStart"/>
      <w:r w:rsidRPr="0040640E">
        <w:t>Peche</w:t>
      </w:r>
      <w:proofErr w:type="spellEnd"/>
      <w:r w:rsidRPr="0040640E">
        <w:t> zijn in Colombia aangevallen. Op 13 oktober 2025 schoten gewapende mannen gericht op hen. Beiden raakten ernstig gewond. Ze waren het doelwit vanwege hun inzet voor de mensenrechten in Venezuela.</w:t>
      </w:r>
    </w:p>
    <w:p w14:paraId="3AF5ADA3" w14:textId="77777777" w:rsidR="00C1000C" w:rsidRDefault="00C1000C" w:rsidP="0040640E">
      <w:pPr>
        <w:rPr>
          <w:b/>
          <w:bCs/>
          <w:sz w:val="28"/>
          <w:szCs w:val="28"/>
        </w:rPr>
      </w:pPr>
    </w:p>
    <w:p w14:paraId="65E8C68E" w14:textId="3B18A16D" w:rsidR="0040640E" w:rsidRPr="0040640E" w:rsidRDefault="0040640E" w:rsidP="0040640E">
      <w:pPr>
        <w:rPr>
          <w:sz w:val="28"/>
          <w:szCs w:val="28"/>
        </w:rPr>
      </w:pPr>
      <w:r w:rsidRPr="0040640E">
        <w:rPr>
          <w:b/>
          <w:bCs/>
          <w:sz w:val="28"/>
          <w:szCs w:val="28"/>
        </w:rPr>
        <w:t>Vraag om bescherming genegeerd</w:t>
      </w:r>
      <w:r w:rsidRPr="0040640E">
        <w:rPr>
          <w:sz w:val="28"/>
          <w:szCs w:val="28"/>
        </w:rPr>
        <w:t> </w:t>
      </w:r>
    </w:p>
    <w:p w14:paraId="2E163065" w14:textId="6C34CC88" w:rsidR="0040640E" w:rsidRPr="0040640E" w:rsidRDefault="0040640E" w:rsidP="0040640E">
      <w:proofErr w:type="spellStart"/>
      <w:r w:rsidRPr="0040640E">
        <w:t>Yendri</w:t>
      </w:r>
      <w:proofErr w:type="spellEnd"/>
      <w:r w:rsidRPr="0040640E">
        <w:t> </w:t>
      </w:r>
      <w:proofErr w:type="spellStart"/>
      <w:r w:rsidRPr="0040640E">
        <w:t>Velásquez</w:t>
      </w:r>
      <w:proofErr w:type="spellEnd"/>
      <w:r w:rsidRPr="0040640E">
        <w:t> is een bekende activist uit Venezuela. Hij richtte een organisatie op die opkomt voor LHBTIQA+</w:t>
      </w:r>
      <w:r w:rsidRPr="0040640E">
        <w:noBreakHyphen/>
        <w:t>rechten en kreeg hiervoor meerdere prijzen.</w:t>
      </w:r>
      <w:r w:rsidR="00C1000C">
        <w:t xml:space="preserve"> </w:t>
      </w:r>
      <w:r w:rsidRPr="0040640E">
        <w:t>Toen hij op weg was naar een VN</w:t>
      </w:r>
      <w:r w:rsidRPr="0040640E">
        <w:noBreakHyphen/>
        <w:t>conferentie, werd hij aangehouden en zijn paspoort afgenomen. Enkele weken later vluchtte hij naar Colombia. Daar vroeg hij bescherming aan</w:t>
      </w:r>
      <w:r w:rsidR="00C1000C">
        <w:t xml:space="preserve"> m</w:t>
      </w:r>
      <w:r w:rsidRPr="0040640E">
        <w:t>aar kreeg dit niet.  </w:t>
      </w:r>
    </w:p>
    <w:p w14:paraId="244B615E" w14:textId="77777777" w:rsidR="0040640E" w:rsidRDefault="0040640E" w:rsidP="0040640E">
      <w:r w:rsidRPr="0040640E">
        <w:t>Luis </w:t>
      </w:r>
      <w:proofErr w:type="spellStart"/>
      <w:r w:rsidRPr="0040640E">
        <w:t>Peche</w:t>
      </w:r>
      <w:proofErr w:type="spellEnd"/>
      <w:r w:rsidRPr="0040640E">
        <w:t> heeft zowel de Venezolaanse als de Colombiaanse nationaliteit. Hij loopt gevaar door zijn inzet voor mensenrechten in Venezuela en zijn politieke activisme. </w:t>
      </w:r>
    </w:p>
    <w:p w14:paraId="510393BB" w14:textId="7D324282" w:rsidR="0040640E" w:rsidRPr="0040640E" w:rsidRDefault="0040640E" w:rsidP="0040640E">
      <w:pPr>
        <w:rPr>
          <w:sz w:val="28"/>
          <w:szCs w:val="28"/>
        </w:rPr>
      </w:pPr>
      <w:r w:rsidRPr="0040640E">
        <w:rPr>
          <w:b/>
          <w:bCs/>
          <w:sz w:val="28"/>
          <w:szCs w:val="28"/>
        </w:rPr>
        <w:t>Wat kun</w:t>
      </w:r>
      <w:r w:rsidRPr="00C1000C">
        <w:rPr>
          <w:b/>
          <w:bCs/>
          <w:sz w:val="28"/>
          <w:szCs w:val="28"/>
        </w:rPr>
        <w:t xml:space="preserve">t u </w:t>
      </w:r>
      <w:r w:rsidRPr="0040640E">
        <w:rPr>
          <w:b/>
          <w:bCs/>
          <w:sz w:val="28"/>
          <w:szCs w:val="28"/>
        </w:rPr>
        <w:t>doen?</w:t>
      </w:r>
      <w:r w:rsidRPr="0040640E">
        <w:rPr>
          <w:sz w:val="28"/>
          <w:szCs w:val="28"/>
        </w:rPr>
        <w:t> </w:t>
      </w:r>
    </w:p>
    <w:p w14:paraId="09FFA768" w14:textId="40977C8F" w:rsidR="00C1000C" w:rsidRDefault="0040640E" w:rsidP="0040640E">
      <w:r w:rsidRPr="0040640E">
        <w:t>Schrijf </w:t>
      </w:r>
      <w:r w:rsidRPr="0040640E">
        <w:rPr>
          <w:b/>
          <w:bCs/>
        </w:rPr>
        <w:t>vóór 1 mei 2026</w:t>
      </w:r>
      <w:r w:rsidRPr="0040640E">
        <w:t> een brief aan de autoriteiten van Colombia. Roep hen op te zorgen voor goede bescherming van </w:t>
      </w:r>
      <w:proofErr w:type="spellStart"/>
      <w:r w:rsidRPr="0040640E">
        <w:t>Velásquez</w:t>
      </w:r>
      <w:proofErr w:type="spellEnd"/>
      <w:r w:rsidRPr="0040640E">
        <w:t> en </w:t>
      </w:r>
      <w:proofErr w:type="spellStart"/>
      <w:r w:rsidRPr="0040640E">
        <w:t>Peche</w:t>
      </w:r>
      <w:proofErr w:type="spellEnd"/>
      <w:r w:rsidRPr="0040640E">
        <w:t>. </w:t>
      </w:r>
    </w:p>
    <w:p w14:paraId="5B710C90" w14:textId="0E925D3C" w:rsidR="0040640E" w:rsidRDefault="006D7D7C">
      <w:pPr>
        <w:rPr>
          <w:i/>
          <w:iCs/>
        </w:rPr>
      </w:pPr>
      <w:r w:rsidRPr="006D7D7C">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0AF296B4" w14:textId="77777777" w:rsidR="00C1000C" w:rsidRPr="00C1000C" w:rsidRDefault="00C1000C">
      <w:pPr>
        <w:rPr>
          <w:i/>
          <w:iCs/>
        </w:rPr>
      </w:pPr>
    </w:p>
    <w:p w14:paraId="199B80B8" w14:textId="7DA5C485" w:rsidR="0040640E" w:rsidRPr="00C1000C" w:rsidRDefault="0040640E">
      <w:pPr>
        <w:rPr>
          <w:b/>
          <w:bCs/>
          <w:sz w:val="28"/>
          <w:szCs w:val="28"/>
        </w:rPr>
      </w:pPr>
      <w:r w:rsidRPr="00C1000C">
        <w:rPr>
          <w:b/>
          <w:bCs/>
          <w:sz w:val="28"/>
          <w:szCs w:val="28"/>
        </w:rPr>
        <w:t>Goed nieuws</w:t>
      </w:r>
    </w:p>
    <w:p w14:paraId="1436BD4A" w14:textId="760E31DA" w:rsidR="00DA188B" w:rsidRDefault="0040640E">
      <w:r w:rsidRPr="0040640E">
        <w:t xml:space="preserve">De </w:t>
      </w:r>
      <w:proofErr w:type="spellStart"/>
      <w:r w:rsidRPr="0040640E">
        <w:t>Oeigoerse</w:t>
      </w:r>
      <w:proofErr w:type="spellEnd"/>
      <w:r w:rsidRPr="0040640E">
        <w:t xml:space="preserve"> studente </w:t>
      </w:r>
      <w:proofErr w:type="spellStart"/>
      <w:r w:rsidRPr="0040640E">
        <w:t>Kamile</w:t>
      </w:r>
      <w:proofErr w:type="spellEnd"/>
      <w:r w:rsidRPr="0040640E">
        <w:t xml:space="preserve"> </w:t>
      </w:r>
      <w:proofErr w:type="spellStart"/>
      <w:r w:rsidRPr="0040640E">
        <w:t>Wayit</w:t>
      </w:r>
      <w:proofErr w:type="spellEnd"/>
      <w:r w:rsidRPr="0040640E">
        <w:t xml:space="preserve"> is op 28 december vrijgelaten na drie jaar gevangenisstraf, opgelegd omdat ze een video over de A4-protesten had gedeeld. Ze werd in 2023 veroordeeld wegens ‘het promoten van extremisme’, wat volgens Amnesty neerkwam op het vreedzaam uiten van haar mening en mogelijk verband houdt met haar </w:t>
      </w:r>
      <w:proofErr w:type="spellStart"/>
      <w:r w:rsidRPr="0040640E">
        <w:t>Oeigoerse</w:t>
      </w:r>
      <w:proofErr w:type="spellEnd"/>
      <w:r w:rsidRPr="0040640E">
        <w:t xml:space="preserve"> afkomst. De protesten ontstonden na een dodelijke brand in </w:t>
      </w:r>
      <w:proofErr w:type="spellStart"/>
      <w:r w:rsidRPr="0040640E">
        <w:t>Urumqi</w:t>
      </w:r>
      <w:proofErr w:type="spellEnd"/>
      <w:r w:rsidRPr="0040640E">
        <w:t xml:space="preserve"> tijdens strenge coronamaatregelen en groeiden uit tot bredere demonstraties tegen censuur. Sinds 2017 vinden in </w:t>
      </w:r>
      <w:proofErr w:type="spellStart"/>
      <w:r w:rsidRPr="0040640E">
        <w:t>Xinjiang</w:t>
      </w:r>
      <w:proofErr w:type="spellEnd"/>
      <w:r w:rsidRPr="0040640E">
        <w:t xml:space="preserve"> volgens mensenrechtenorganisaties grootschalige schendingen plaats tegen </w:t>
      </w:r>
      <w:proofErr w:type="spellStart"/>
      <w:r w:rsidRPr="0040640E">
        <w:t>Oeigoeren</w:t>
      </w:r>
      <w:proofErr w:type="spellEnd"/>
      <w:r w:rsidRPr="0040640E">
        <w:t xml:space="preserve"> en andere moslims. Amnesty voerde actie voor haar vrijlating en blijft haar situatie volgen.</w:t>
      </w:r>
    </w:p>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0E"/>
    <w:rsid w:val="00095EE1"/>
    <w:rsid w:val="00253DFB"/>
    <w:rsid w:val="0040640E"/>
    <w:rsid w:val="006D7D7C"/>
    <w:rsid w:val="00933F39"/>
    <w:rsid w:val="00C1000C"/>
    <w:rsid w:val="00DA188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2965"/>
  <w15:chartTrackingRefBased/>
  <w15:docId w15:val="{2860A0ED-E592-4F79-A644-D2DA52DC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06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6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64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64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64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64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4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4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4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4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64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64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64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64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64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4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4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40E"/>
    <w:rPr>
      <w:rFonts w:eastAsiaTheme="majorEastAsia" w:cstheme="majorBidi"/>
      <w:color w:val="272727" w:themeColor="text1" w:themeTint="D8"/>
    </w:rPr>
  </w:style>
  <w:style w:type="paragraph" w:styleId="Titel">
    <w:name w:val="Title"/>
    <w:basedOn w:val="Standaard"/>
    <w:next w:val="Standaard"/>
    <w:link w:val="TitelChar"/>
    <w:uiPriority w:val="10"/>
    <w:qFormat/>
    <w:rsid w:val="00406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4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4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4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4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40E"/>
    <w:rPr>
      <w:i/>
      <w:iCs/>
      <w:color w:val="404040" w:themeColor="text1" w:themeTint="BF"/>
    </w:rPr>
  </w:style>
  <w:style w:type="paragraph" w:styleId="Lijstalinea">
    <w:name w:val="List Paragraph"/>
    <w:basedOn w:val="Standaard"/>
    <w:uiPriority w:val="34"/>
    <w:qFormat/>
    <w:rsid w:val="0040640E"/>
    <w:pPr>
      <w:ind w:left="720"/>
      <w:contextualSpacing/>
    </w:pPr>
  </w:style>
  <w:style w:type="character" w:styleId="Intensievebenadrukking">
    <w:name w:val="Intense Emphasis"/>
    <w:basedOn w:val="Standaardalinea-lettertype"/>
    <w:uiPriority w:val="21"/>
    <w:qFormat/>
    <w:rsid w:val="0040640E"/>
    <w:rPr>
      <w:i/>
      <w:iCs/>
      <w:color w:val="2F5496" w:themeColor="accent1" w:themeShade="BF"/>
    </w:rPr>
  </w:style>
  <w:style w:type="paragraph" w:styleId="Duidelijkcitaat">
    <w:name w:val="Intense Quote"/>
    <w:basedOn w:val="Standaard"/>
    <w:next w:val="Standaard"/>
    <w:link w:val="DuidelijkcitaatChar"/>
    <w:uiPriority w:val="30"/>
    <w:qFormat/>
    <w:rsid w:val="00406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640E"/>
    <w:rPr>
      <w:i/>
      <w:iCs/>
      <w:color w:val="2F5496" w:themeColor="accent1" w:themeShade="BF"/>
    </w:rPr>
  </w:style>
  <w:style w:type="character" w:styleId="Intensieveverwijzing">
    <w:name w:val="Intense Reference"/>
    <w:basedOn w:val="Standaardalinea-lettertype"/>
    <w:uiPriority w:val="32"/>
    <w:qFormat/>
    <w:rsid w:val="00406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Lyda De Jong</cp:lastModifiedBy>
  <cp:revision>2</cp:revision>
  <dcterms:created xsi:type="dcterms:W3CDTF">2026-03-05T20:14:00Z</dcterms:created>
  <dcterms:modified xsi:type="dcterms:W3CDTF">2026-03-05T20:14:00Z</dcterms:modified>
</cp:coreProperties>
</file>