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59331F" w14:textId="231AA417" w:rsidR="007574F3" w:rsidRPr="007574F3" w:rsidRDefault="00B842C1" w:rsidP="007574F3">
      <w:pPr>
        <w:rPr>
          <w:b/>
          <w:bCs/>
          <w:sz w:val="28"/>
          <w:szCs w:val="28"/>
        </w:rPr>
      </w:pPr>
      <w:bookmarkStart w:id="0" w:name="_GoBack"/>
      <w:bookmarkEnd w:id="0"/>
      <w:r w:rsidRPr="00151FFF">
        <w:rPr>
          <w:b/>
          <w:bCs/>
          <w:noProof/>
          <w:sz w:val="28"/>
          <w:szCs w:val="28"/>
          <w:lang w:eastAsia="nl-NL"/>
        </w:rPr>
        <w:drawing>
          <wp:anchor distT="0" distB="0" distL="114300" distR="114300" simplePos="0" relativeHeight="251658240" behindDoc="0" locked="0" layoutInCell="1" allowOverlap="1" wp14:anchorId="1CF4D8D1" wp14:editId="10294996">
            <wp:simplePos x="0" y="0"/>
            <wp:positionH relativeFrom="margin">
              <wp:align>left</wp:align>
            </wp:positionH>
            <wp:positionV relativeFrom="paragraph">
              <wp:posOffset>0</wp:posOffset>
            </wp:positionV>
            <wp:extent cx="1865630" cy="3026410"/>
            <wp:effectExtent l="0" t="0" r="1270" b="2540"/>
            <wp:wrapSquare wrapText="bothSides"/>
            <wp:docPr id="1199850836" name="Afbeelding 1" descr="Afbeelding met persoon, kleding, schoeisel, Menselijk gezich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850836" name="Afbeelding 1" descr="Afbeelding met persoon, kleding, schoeisel, Menselijk gezicht&#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65630" cy="3026410"/>
                    </a:xfrm>
                    <a:prstGeom prst="rect">
                      <a:avLst/>
                    </a:prstGeom>
                  </pic:spPr>
                </pic:pic>
              </a:graphicData>
            </a:graphic>
            <wp14:sizeRelH relativeFrom="margin">
              <wp14:pctWidth>0</wp14:pctWidth>
            </wp14:sizeRelH>
            <wp14:sizeRelV relativeFrom="margin">
              <wp14:pctHeight>0</wp14:pctHeight>
            </wp14:sizeRelV>
          </wp:anchor>
        </w:drawing>
      </w:r>
      <w:r w:rsidR="007574F3" w:rsidRPr="007574F3">
        <w:rPr>
          <w:b/>
          <w:bCs/>
          <w:sz w:val="28"/>
          <w:szCs w:val="28"/>
        </w:rPr>
        <w:t>Eswatini: student twee jaar onterecht vast</w:t>
      </w:r>
    </w:p>
    <w:p w14:paraId="780AD6E5" w14:textId="786EAA58" w:rsidR="007574F3" w:rsidRPr="007574F3" w:rsidRDefault="007574F3" w:rsidP="007574F3">
      <w:r w:rsidRPr="007574F3">
        <w:t xml:space="preserve">De </w:t>
      </w:r>
      <w:r w:rsidR="001C6D8E" w:rsidRPr="007574F3">
        <w:t>26</w:t>
      </w:r>
      <w:r w:rsidR="001C6D8E">
        <w:t>-jarige</w:t>
      </w:r>
      <w:r w:rsidRPr="007574F3">
        <w:t xml:space="preserve"> student en activist </w:t>
      </w:r>
      <w:proofErr w:type="spellStart"/>
      <w:r w:rsidRPr="007574F3">
        <w:t>Menzi</w:t>
      </w:r>
      <w:proofErr w:type="spellEnd"/>
      <w:r w:rsidRPr="007574F3">
        <w:t> </w:t>
      </w:r>
      <w:proofErr w:type="spellStart"/>
      <w:r w:rsidRPr="007574F3">
        <w:t>Bongeka</w:t>
      </w:r>
      <w:proofErr w:type="spellEnd"/>
      <w:r w:rsidRPr="007574F3">
        <w:t> </w:t>
      </w:r>
      <w:proofErr w:type="spellStart"/>
      <w:r w:rsidRPr="007574F3">
        <w:t>Bhembe</w:t>
      </w:r>
      <w:proofErr w:type="spellEnd"/>
      <w:r w:rsidRPr="007574F3">
        <w:t> zit twee jaar vast zonder eerlijk proces. De regering in Eswatini (voorheen Swaziland) klaagde hem aan op basis van een terrorismewet die vaak wordt gebruikt om tegenstanders stil te krijgen. Er is geen bewijs dat </w:t>
      </w:r>
      <w:proofErr w:type="spellStart"/>
      <w:r w:rsidRPr="007574F3">
        <w:t>Bhembe</w:t>
      </w:r>
      <w:proofErr w:type="spellEnd"/>
      <w:r w:rsidRPr="007574F3">
        <w:t> geweld heeft gepleegd of aangemoedigd. Het lijkt duidelijk dat zijn arrestatie bedoeld is om studenten af te schrikken die kritiek hebben. </w:t>
      </w:r>
    </w:p>
    <w:p w14:paraId="6CC94A5D" w14:textId="77777777" w:rsidR="007574F3" w:rsidRPr="007574F3" w:rsidRDefault="007574F3" w:rsidP="007574F3">
      <w:pPr>
        <w:rPr>
          <w:sz w:val="28"/>
          <w:szCs w:val="28"/>
        </w:rPr>
      </w:pPr>
      <w:r w:rsidRPr="007574F3">
        <w:rPr>
          <w:b/>
          <w:bCs/>
          <w:sz w:val="28"/>
          <w:szCs w:val="28"/>
        </w:rPr>
        <w:t>Vast vanwege vreedzaam protest</w:t>
      </w:r>
      <w:r w:rsidRPr="007574F3">
        <w:rPr>
          <w:sz w:val="28"/>
          <w:szCs w:val="28"/>
        </w:rPr>
        <w:t> </w:t>
      </w:r>
    </w:p>
    <w:p w14:paraId="0136BD76" w14:textId="77777777" w:rsidR="007574F3" w:rsidRDefault="007574F3" w:rsidP="007574F3">
      <w:r w:rsidRPr="007574F3">
        <w:t>De arrestatie van </w:t>
      </w:r>
      <w:proofErr w:type="spellStart"/>
      <w:r w:rsidRPr="007574F3">
        <w:t>Bhembe</w:t>
      </w:r>
      <w:proofErr w:type="spellEnd"/>
      <w:r w:rsidRPr="007574F3">
        <w:t> staat niet op zichzelf. In Eswatini noemen de autoriteiten vreedzaam protest vaak ‘terrorisme’. Zo kunnen ze mensen arresteren en voor lange tijd vasthouden zonder proces. </w:t>
      </w:r>
    </w:p>
    <w:p w14:paraId="6800CF56" w14:textId="77777777" w:rsidR="00B842C1" w:rsidRDefault="00B842C1" w:rsidP="007574F3"/>
    <w:p w14:paraId="658FA5E5" w14:textId="7B3B73C8" w:rsidR="007574F3" w:rsidRPr="007574F3" w:rsidRDefault="007574F3" w:rsidP="007574F3">
      <w:pPr>
        <w:rPr>
          <w:sz w:val="28"/>
          <w:szCs w:val="28"/>
        </w:rPr>
      </w:pPr>
      <w:r w:rsidRPr="007574F3">
        <w:rPr>
          <w:b/>
          <w:bCs/>
          <w:sz w:val="28"/>
          <w:szCs w:val="28"/>
        </w:rPr>
        <w:t>Wat kun</w:t>
      </w:r>
      <w:r w:rsidRPr="00151FFF">
        <w:rPr>
          <w:b/>
          <w:bCs/>
          <w:sz w:val="28"/>
          <w:szCs w:val="28"/>
        </w:rPr>
        <w:t>t u</w:t>
      </w:r>
      <w:r w:rsidRPr="007574F3">
        <w:rPr>
          <w:b/>
          <w:bCs/>
          <w:sz w:val="28"/>
          <w:szCs w:val="28"/>
        </w:rPr>
        <w:t xml:space="preserve"> doen?</w:t>
      </w:r>
      <w:r w:rsidRPr="007574F3">
        <w:rPr>
          <w:sz w:val="28"/>
          <w:szCs w:val="28"/>
        </w:rPr>
        <w:t> </w:t>
      </w:r>
    </w:p>
    <w:p w14:paraId="0A96BF1C" w14:textId="77777777" w:rsidR="001C6D8E" w:rsidRDefault="007574F3" w:rsidP="007574F3">
      <w:r w:rsidRPr="007574F3">
        <w:t>Schrijf </w:t>
      </w:r>
      <w:r w:rsidRPr="007574F3">
        <w:rPr>
          <w:b/>
          <w:bCs/>
        </w:rPr>
        <w:t>vóór 1 mei 2026</w:t>
      </w:r>
      <w:r w:rsidRPr="007574F3">
        <w:t> een brief aan de autoriteiten van Eswatini. Roep hen op om </w:t>
      </w:r>
      <w:proofErr w:type="spellStart"/>
      <w:r w:rsidRPr="007574F3">
        <w:t>Menzi</w:t>
      </w:r>
      <w:proofErr w:type="spellEnd"/>
      <w:r w:rsidRPr="007574F3">
        <w:t> </w:t>
      </w:r>
      <w:proofErr w:type="spellStart"/>
      <w:r w:rsidRPr="007574F3">
        <w:t>Bongeka</w:t>
      </w:r>
      <w:proofErr w:type="spellEnd"/>
      <w:r w:rsidRPr="007574F3">
        <w:t> </w:t>
      </w:r>
      <w:proofErr w:type="spellStart"/>
      <w:r w:rsidRPr="007574F3">
        <w:t>Bhembe</w:t>
      </w:r>
      <w:proofErr w:type="spellEnd"/>
      <w:r w:rsidRPr="007574F3">
        <w:t> vrij te laten en alle aanklachten te laten vallen.</w:t>
      </w:r>
    </w:p>
    <w:p w14:paraId="5247D4DD" w14:textId="3D413B8F" w:rsidR="007574F3" w:rsidRDefault="007574F3" w:rsidP="007574F3">
      <w:r w:rsidRPr="007574F3">
        <w:t> </w:t>
      </w:r>
    </w:p>
    <w:p w14:paraId="2F6790F6" w14:textId="37406A77" w:rsidR="00EC134D" w:rsidRPr="001C6D8E" w:rsidRDefault="00EC134D" w:rsidP="007574F3">
      <w:pPr>
        <w:rPr>
          <w:i/>
          <w:iCs/>
        </w:rPr>
      </w:pPr>
      <w:r w:rsidRPr="00EC134D">
        <w:rPr>
          <w:i/>
          <w:iCs/>
        </w:rPr>
        <w:t>Het is de bedoeling dat u zowel naar de overheid als naar de ambassade een brief stuurt. De ambassade moet deze brieven doorzenden waardoor de boodschap tweemaal aankomt. Frankeren voor alle landen behalve Nederland met een zegel Internationaal 1.</w:t>
      </w:r>
    </w:p>
    <w:p w14:paraId="064ABDEF" w14:textId="4882857C" w:rsidR="007574F3" w:rsidRPr="007574F3" w:rsidRDefault="007574F3" w:rsidP="007574F3">
      <w:pPr>
        <w:rPr>
          <w:b/>
          <w:bCs/>
          <w:sz w:val="28"/>
          <w:szCs w:val="28"/>
        </w:rPr>
      </w:pPr>
      <w:r w:rsidRPr="007574F3">
        <w:rPr>
          <w:b/>
          <w:bCs/>
          <w:sz w:val="28"/>
          <w:szCs w:val="28"/>
        </w:rPr>
        <w:t>Goed nieuws</w:t>
      </w:r>
    </w:p>
    <w:p w14:paraId="7C653D7B" w14:textId="77777777" w:rsidR="007574F3" w:rsidRPr="007574F3" w:rsidRDefault="007574F3" w:rsidP="007574F3">
      <w:r w:rsidRPr="007574F3">
        <w:t xml:space="preserve">De </w:t>
      </w:r>
      <w:proofErr w:type="spellStart"/>
      <w:r w:rsidRPr="007574F3">
        <w:t>Oeigoerse</w:t>
      </w:r>
      <w:proofErr w:type="spellEnd"/>
      <w:r w:rsidRPr="007574F3">
        <w:t xml:space="preserve"> studente </w:t>
      </w:r>
      <w:proofErr w:type="spellStart"/>
      <w:r w:rsidRPr="007574F3">
        <w:t>Kamile</w:t>
      </w:r>
      <w:proofErr w:type="spellEnd"/>
      <w:r w:rsidRPr="007574F3">
        <w:t xml:space="preserve"> </w:t>
      </w:r>
      <w:proofErr w:type="spellStart"/>
      <w:r w:rsidRPr="007574F3">
        <w:t>Wayit</w:t>
      </w:r>
      <w:proofErr w:type="spellEnd"/>
      <w:r w:rsidRPr="007574F3">
        <w:t xml:space="preserve"> is op 28 december vrijgelaten na drie jaar gevangenisstraf, opgelegd omdat ze een video over de A4-protesten had gedeeld. Ze werd in 2023 veroordeeld wegens ‘het promoten van extremisme’, wat volgens Amnesty neerkwam op het vreedzaam uiten van haar mening en mogelijk verband houdt met haar </w:t>
      </w:r>
      <w:proofErr w:type="spellStart"/>
      <w:r w:rsidRPr="007574F3">
        <w:t>Oeigoerse</w:t>
      </w:r>
      <w:proofErr w:type="spellEnd"/>
      <w:r w:rsidRPr="007574F3">
        <w:t xml:space="preserve"> afkomst. De protesten ontstonden na een dodelijke brand in </w:t>
      </w:r>
      <w:proofErr w:type="spellStart"/>
      <w:r w:rsidRPr="007574F3">
        <w:t>Urumqi</w:t>
      </w:r>
      <w:proofErr w:type="spellEnd"/>
      <w:r w:rsidRPr="007574F3">
        <w:t xml:space="preserve"> tijdens strenge coronamaatregelen en groeiden uit tot bredere demonstraties tegen censuur. Sinds 2017 vinden in </w:t>
      </w:r>
      <w:proofErr w:type="spellStart"/>
      <w:r w:rsidRPr="007574F3">
        <w:t>Xinjiang</w:t>
      </w:r>
      <w:proofErr w:type="spellEnd"/>
      <w:r w:rsidRPr="007574F3">
        <w:t xml:space="preserve"> volgens mensenrechtenorganisaties grootschalige schendingen plaats tegen </w:t>
      </w:r>
      <w:proofErr w:type="spellStart"/>
      <w:r w:rsidRPr="007574F3">
        <w:t>Oeigoeren</w:t>
      </w:r>
      <w:proofErr w:type="spellEnd"/>
      <w:r w:rsidRPr="007574F3">
        <w:t xml:space="preserve"> en andere moslims. Amnesty voerde actie voor haar vrijlating en blijft haar situatie volgen.</w:t>
      </w:r>
    </w:p>
    <w:p w14:paraId="515A18B1" w14:textId="77777777" w:rsidR="00DA188B" w:rsidRDefault="00DA188B"/>
    <w:sectPr w:rsidR="00DA18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4F3"/>
    <w:rsid w:val="00151FFF"/>
    <w:rsid w:val="001C6D8E"/>
    <w:rsid w:val="005F1FF3"/>
    <w:rsid w:val="00636ADD"/>
    <w:rsid w:val="007574F3"/>
    <w:rsid w:val="00933F39"/>
    <w:rsid w:val="00B842C1"/>
    <w:rsid w:val="00DA188B"/>
    <w:rsid w:val="00EC134D"/>
  </w:rsids>
  <m:mathPr>
    <m:mathFont m:val="Cambria Math"/>
    <m:brkBin m:val="before"/>
    <m:brkBinSub m:val="--"/>
    <m:smallFrac m:val="0"/>
    <m:dispDef/>
    <m:lMargin m:val="0"/>
    <m:rMargin m:val="0"/>
    <m:defJc m:val="centerGroup"/>
    <m:wrapIndent m:val="1440"/>
    <m:intLim m:val="subSup"/>
    <m:naryLim m:val="undOvr"/>
  </m:mathPr>
  <w:themeFontLang w:val="nl-N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21A05"/>
  <w15:chartTrackingRefBased/>
  <w15:docId w15:val="{2A1832D3-5730-430E-9E9E-EE516F13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7574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574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574F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574F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574F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574F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574F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574F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574F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74F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574F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574F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574F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574F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574F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74F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74F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74F3"/>
    <w:rPr>
      <w:rFonts w:eastAsiaTheme="majorEastAsia" w:cstheme="majorBidi"/>
      <w:color w:val="272727" w:themeColor="text1" w:themeTint="D8"/>
    </w:rPr>
  </w:style>
  <w:style w:type="paragraph" w:styleId="Titel">
    <w:name w:val="Title"/>
    <w:basedOn w:val="Standaard"/>
    <w:next w:val="Standaard"/>
    <w:link w:val="TitelChar"/>
    <w:uiPriority w:val="10"/>
    <w:qFormat/>
    <w:rsid w:val="007574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74F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74F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574F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74F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574F3"/>
    <w:rPr>
      <w:i/>
      <w:iCs/>
      <w:color w:val="404040" w:themeColor="text1" w:themeTint="BF"/>
    </w:rPr>
  </w:style>
  <w:style w:type="paragraph" w:styleId="Lijstalinea">
    <w:name w:val="List Paragraph"/>
    <w:basedOn w:val="Standaard"/>
    <w:uiPriority w:val="34"/>
    <w:qFormat/>
    <w:rsid w:val="007574F3"/>
    <w:pPr>
      <w:ind w:left="720"/>
      <w:contextualSpacing/>
    </w:pPr>
  </w:style>
  <w:style w:type="character" w:styleId="Intensievebenadrukking">
    <w:name w:val="Intense Emphasis"/>
    <w:basedOn w:val="Standaardalinea-lettertype"/>
    <w:uiPriority w:val="21"/>
    <w:qFormat/>
    <w:rsid w:val="007574F3"/>
    <w:rPr>
      <w:i/>
      <w:iCs/>
      <w:color w:val="2F5496" w:themeColor="accent1" w:themeShade="BF"/>
    </w:rPr>
  </w:style>
  <w:style w:type="paragraph" w:styleId="Duidelijkcitaat">
    <w:name w:val="Intense Quote"/>
    <w:basedOn w:val="Standaard"/>
    <w:next w:val="Standaard"/>
    <w:link w:val="DuidelijkcitaatChar"/>
    <w:uiPriority w:val="30"/>
    <w:qFormat/>
    <w:rsid w:val="007574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574F3"/>
    <w:rPr>
      <w:i/>
      <w:iCs/>
      <w:color w:val="2F5496" w:themeColor="accent1" w:themeShade="BF"/>
    </w:rPr>
  </w:style>
  <w:style w:type="character" w:styleId="Intensieveverwijzing">
    <w:name w:val="Intense Reference"/>
    <w:basedOn w:val="Standaardalinea-lettertype"/>
    <w:uiPriority w:val="32"/>
    <w:qFormat/>
    <w:rsid w:val="007574F3"/>
    <w:rPr>
      <w:b/>
      <w:bCs/>
      <w:smallCaps/>
      <w:color w:val="2F5496" w:themeColor="accent1" w:themeShade="BF"/>
      <w:spacing w:val="5"/>
    </w:rPr>
  </w:style>
  <w:style w:type="character" w:styleId="Hyperlink">
    <w:name w:val="Hyperlink"/>
    <w:basedOn w:val="Standaardalinea-lettertype"/>
    <w:uiPriority w:val="99"/>
    <w:unhideWhenUsed/>
    <w:rsid w:val="007574F3"/>
    <w:rPr>
      <w:color w:val="0563C1" w:themeColor="hyperlink"/>
      <w:u w:val="single"/>
    </w:rPr>
  </w:style>
  <w:style w:type="character" w:customStyle="1" w:styleId="UnresolvedMention">
    <w:name w:val="Unresolved Mention"/>
    <w:basedOn w:val="Standaardalinea-lettertype"/>
    <w:uiPriority w:val="99"/>
    <w:semiHidden/>
    <w:unhideWhenUsed/>
    <w:rsid w:val="00757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1545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 Hollander</dc:creator>
  <cp:keywords/>
  <dc:description/>
  <cp:lastModifiedBy>Lyda De Jong</cp:lastModifiedBy>
  <cp:revision>2</cp:revision>
  <cp:lastPrinted>2026-02-26T19:41:00Z</cp:lastPrinted>
  <dcterms:created xsi:type="dcterms:W3CDTF">2026-03-05T10:51:00Z</dcterms:created>
  <dcterms:modified xsi:type="dcterms:W3CDTF">2026-03-05T10:51:00Z</dcterms:modified>
</cp:coreProperties>
</file>